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 w:eastAsia="宋体"/>
          <w:sz w:val="40"/>
          <w:szCs w:val="40"/>
          <w:lang w:val="en-US" w:eastAsia="zh-CN"/>
        </w:rPr>
        <w:t>2021年优秀科研成果申报表</w:t>
      </w: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spacing w:after="99" w:line="1" w:lineRule="exact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1"/>
        <w:gridCol w:w="2226"/>
        <w:gridCol w:w="1776"/>
        <w:gridCol w:w="539"/>
        <w:gridCol w:w="404"/>
        <w:gridCol w:w="26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360" w:right="0" w:firstLine="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编号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hyphen" w:pos="1742"/>
                <w:tab w:val="left" w:leader="hyphen" w:pos="1773"/>
                <w:tab w:val="left" w:leader="underscore" w:pos="2259"/>
              </w:tabs>
              <w:bidi w:val="0"/>
              <w:spacing w:before="0" w:after="40" w:line="240" w:lineRule="auto"/>
              <w:ind w:left="0" w:leftChars="0" w:right="0" w:firstLine="0" w:firstLineChars="0"/>
              <w:jc w:val="left"/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730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>
              <w:rPr>
                <w:color w:val="302F2F"/>
                <w:spacing w:val="0"/>
                <w:w w:val="100"/>
                <w:position w:val="0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leftChars="0" w:right="0" w:firstLine="280" w:firstLineChars="10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申报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leftChars="0" w:right="0" w:firstLine="28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hyphen" w:pos="2350"/>
              </w:tabs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1" w:lineRule="exact"/>
              <w:ind w:left="0" w:leftChars="0" w:right="0" w:firstLine="280" w:firstLineChars="10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通讯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1" w:lineRule="exact"/>
              <w:ind w:left="0" w:leftChars="0" w:right="0" w:firstLine="28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邮政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编码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9" w:hRule="exact"/>
          <w:jc w:val="center"/>
        </w:trPr>
        <w:tc>
          <w:tcPr>
            <w:tcW w:w="626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9" w:lineRule="exact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成果形式（课堂教学改革案例、自制实习实训设备（教 具）、通过鉴定的课题、学生毕业设计成果、教师发 明（实用）专利、学校自主研发制造的生产实习产品、 校企合作科研成果）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underscore" w:pos="256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成果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题目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（不超过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35</w:t>
            </w:r>
            <w:r>
              <w:rPr>
                <w:color w:val="000000"/>
                <w:spacing w:val="0"/>
                <w:w w:val="100"/>
                <w:position w:val="0"/>
              </w:rPr>
              <w:t>个字）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作者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（获奖证书以此署名排序为准）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26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作者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80" w:after="260" w:line="240" w:lineRule="auto"/>
              <w:ind w:left="3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（第吨者）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办公电话：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（一）课堂教学改革案例类请填写：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5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专业编码（课程名称）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（二）自制实习实训设备（教具）类请填写：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4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使用范围（技工教育、 培训、鉴定等方面的 实习实训）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1" w:hRule="exact"/>
          <w:jc w:val="center"/>
        </w:trPr>
        <w:tc>
          <w:tcPr>
            <w:tcW w:w="8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02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“专业</w:t>
            </w:r>
            <w:r>
              <w:rPr>
                <w:color w:val="000000"/>
                <w:spacing w:val="0"/>
                <w:w w:val="100"/>
                <w:position w:val="0"/>
              </w:rPr>
              <w:t>大类”可选填：机械类、电工电子类、信息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类、</w:t>
            </w:r>
            <w:r>
              <w:rPr>
                <w:color w:val="000000"/>
                <w:spacing w:val="0"/>
                <w:w w:val="100"/>
                <w:position w:val="0"/>
              </w:rPr>
              <w:t>交通类、 服务类、财经商贸类、农业类、能源类、化工类、冶金类、建筑类、轻 工类、医药类、文化艺术类和其他。</w:t>
            </w:r>
          </w:p>
          <w:p>
            <w:pPr>
              <w:widowControl w:val="0"/>
              <w:spacing w:after="859" w:line="1" w:lineRule="exact"/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jc w:val="center"/>
        <w:rPr>
          <w:sz w:val="2"/>
          <w:szCs w:val="2"/>
        </w:r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1853" w:right="1216" w:bottom="1034" w:left="1173" w:header="0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5"/>
        <w:gridCol w:w="2687"/>
        <w:gridCol w:w="2463"/>
        <w:gridCol w:w="20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三）课题（项目）类请填写：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6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立项、 结项单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课题项目级别（学校 级、市县级、省部级、 国家级）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（四）学生毕业设计成果类请填写：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依托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五）教师发明（实用）专利请填写：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leader="underscore" w:pos="2005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成果转化去向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（六）学校自主研发制造的生产实习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u w:val="none"/>
              </w:rPr>
              <w:t>产品请填写</w:t>
            </w:r>
            <w:r>
              <w:rPr>
                <w:color w:val="000000"/>
                <w:spacing w:val="0"/>
                <w:w w:val="100"/>
                <w:position w:val="0"/>
                <w:u w:val="none"/>
              </w:rPr>
              <w:t>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成果转化去向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七）校企合作科研成果请填写: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0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合作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企业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成果应用的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经济效益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成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果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作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者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声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明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915"/>
              </w:tabs>
              <w:bidi w:val="0"/>
              <w:spacing w:before="0" w:after="0" w:line="399" w:lineRule="exact"/>
              <w:ind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本人保证申报成果的真实性和原创性，没有任何版权异议或纠纷，本人愿意承担成果虚假的法律责任。</w:t>
            </w:r>
          </w:p>
          <w:p>
            <w:pPr>
              <w:widowControl w:val="0"/>
              <w:spacing w:after="159" w:line="1" w:lineRule="exact"/>
            </w:pP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75"/>
              </w:tabs>
              <w:bidi w:val="0"/>
              <w:spacing w:before="0" w:after="160" w:line="395" w:lineRule="exact"/>
              <w:ind w:right="0" w:rightChars="0"/>
              <w:jc w:val="left"/>
            </w:pPr>
            <w:bookmarkStart w:id="0" w:name="bookmark54"/>
            <w:bookmarkEnd w:id="0"/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本人申报的成果不涉及保密内容，可以公开发表供学术界讨论。因成果泄密而引起的相关法律责任由本人承担。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bookmarkStart w:id="1" w:name="bookmark55"/>
            <w:bookmarkEnd w:id="1"/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本人完全了解中国职协科研成果评选活动的有关规定，同意将本人获奖（论文）成果在《中国培训》及中国职协所选定的学术期刊网站（中国知网）上发布。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（成果全部署名作者）签字: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3788410</wp:posOffset>
              </wp:positionH>
              <wp:positionV relativeFrom="page">
                <wp:posOffset>9799320</wp:posOffset>
              </wp:positionV>
              <wp:extent cx="95250" cy="698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298.3pt;margin-top:771.6pt;height:5.5pt;width: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LuAOjYAAAA&#10;DQEAAA8AAAAAAAAAAQAgAAAAIgAAAGRycy9kb3ducmV2LnhtbFBLAQIUABQAAAAIAIdO4kCZ6YcN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bookmarkStart w:id="2" w:name="_GoBack"/>
    <w:bookmarkEnd w:id="2"/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1207770</wp:posOffset>
              </wp:positionH>
              <wp:positionV relativeFrom="page">
                <wp:posOffset>722630</wp:posOffset>
              </wp:positionV>
              <wp:extent cx="476885" cy="19621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96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95.1pt;margin-top:56.9pt;height:15.45pt;width:37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a41UrX&#10;AAAACwEAAA8AAAAAAAAAAQAgAAAAIgAAAGRycy9kb3ducmV2LnhtbFBLAQIUABQAAAAIAIdO4kCC&#10;wJnW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2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  <w:spacing w:line="409" w:lineRule="exact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2021-09-01T06:14:56Z</dcterms:created>
  <dc:creator>28052</dc:creator>
  <cp:lastModifiedBy>费</cp:lastModifiedBy>
  <dcterms:modified xsi:type="dcterms:W3CDTF">2021-09-01T06:16:11Z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D4B26220CA8143D491E2CC8BF3A74C07</vt:lpwstr>
  </property>
</Properties>
</file>